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CB7B" w14:textId="77777777" w:rsidR="006153BE" w:rsidRDefault="00C97698" w:rsidP="001E066C">
      <w:pPr>
        <w:jc w:val="center"/>
        <w:rPr>
          <w:b/>
          <w:bCs/>
          <w:sz w:val="24"/>
          <w:szCs w:val="24"/>
        </w:rPr>
      </w:pPr>
      <w:r w:rsidRPr="001E066C">
        <w:rPr>
          <w:b/>
          <w:bCs/>
          <w:sz w:val="24"/>
          <w:szCs w:val="24"/>
        </w:rPr>
        <w:t>Short-term</w:t>
      </w:r>
      <w:r w:rsidR="001E066C" w:rsidRPr="001E066C">
        <w:rPr>
          <w:b/>
          <w:bCs/>
          <w:sz w:val="24"/>
          <w:szCs w:val="24"/>
        </w:rPr>
        <w:t xml:space="preserve"> </w:t>
      </w:r>
      <w:r w:rsidRPr="001E066C">
        <w:rPr>
          <w:b/>
          <w:bCs/>
          <w:sz w:val="24"/>
          <w:szCs w:val="24"/>
        </w:rPr>
        <w:t>Interest Free</w:t>
      </w:r>
      <w:r w:rsidR="001E066C" w:rsidRPr="001E066C">
        <w:rPr>
          <w:b/>
          <w:bCs/>
          <w:sz w:val="24"/>
          <w:szCs w:val="24"/>
        </w:rPr>
        <w:t xml:space="preserve"> Loan from BNU Student Fund </w:t>
      </w:r>
    </w:p>
    <w:p w14:paraId="69F8B3C5" w14:textId="58E896D2" w:rsidR="001E066C" w:rsidRPr="001E066C" w:rsidRDefault="001E066C" w:rsidP="001E066C">
      <w:pPr>
        <w:jc w:val="center"/>
        <w:rPr>
          <w:b/>
          <w:bCs/>
          <w:sz w:val="24"/>
          <w:szCs w:val="24"/>
        </w:rPr>
      </w:pPr>
      <w:r w:rsidRPr="001E066C">
        <w:rPr>
          <w:b/>
          <w:bCs/>
          <w:sz w:val="24"/>
          <w:szCs w:val="24"/>
        </w:rPr>
        <w:t>Guidelines</w:t>
      </w:r>
    </w:p>
    <w:p w14:paraId="27222F1A" w14:textId="4CF687A3" w:rsidR="001E066C" w:rsidRPr="00F4119E" w:rsidRDefault="001E066C" w:rsidP="00F4119E">
      <w:pPr>
        <w:pStyle w:val="ListParagraph"/>
        <w:numPr>
          <w:ilvl w:val="0"/>
          <w:numId w:val="25"/>
        </w:numPr>
        <w:rPr>
          <w:b/>
          <w:bCs/>
        </w:rPr>
      </w:pPr>
      <w:r w:rsidRPr="00F4119E">
        <w:rPr>
          <w:b/>
          <w:bCs/>
        </w:rPr>
        <w:t>Eligibility:</w:t>
      </w:r>
    </w:p>
    <w:p w14:paraId="6575C10D" w14:textId="07137FA6" w:rsidR="001E066C" w:rsidRDefault="001E066C" w:rsidP="001E066C">
      <w:pPr>
        <w:pStyle w:val="ListParagraph"/>
        <w:numPr>
          <w:ilvl w:val="0"/>
          <w:numId w:val="4"/>
        </w:numPr>
      </w:pPr>
      <w:r>
        <w:t>Available for BNU undergraduates from the third semester onward.</w:t>
      </w:r>
    </w:p>
    <w:p w14:paraId="717BE9EF" w14:textId="70AA8B9C" w:rsidR="001E066C" w:rsidRDefault="001E066C" w:rsidP="001E066C">
      <w:pPr>
        <w:pStyle w:val="ListParagraph"/>
        <w:numPr>
          <w:ilvl w:val="0"/>
          <w:numId w:val="4"/>
        </w:numPr>
      </w:pPr>
      <w:r>
        <w:t>Students receiving 100% financial assistance are ineligible.</w:t>
      </w:r>
    </w:p>
    <w:p w14:paraId="39CA6A57" w14:textId="25A23860" w:rsidR="001E066C" w:rsidRDefault="001E066C" w:rsidP="001E066C">
      <w:pPr>
        <w:pStyle w:val="ListParagraph"/>
        <w:numPr>
          <w:ilvl w:val="0"/>
          <w:numId w:val="4"/>
        </w:numPr>
      </w:pPr>
      <w:r>
        <w:t>Applicants must demonstrate financial hardship and show that all other means of financial assistance from BNU or its partners have been exhausted.</w:t>
      </w:r>
    </w:p>
    <w:p w14:paraId="255E5077" w14:textId="104ACE03" w:rsidR="001E066C" w:rsidRDefault="001E066C" w:rsidP="001E066C">
      <w:pPr>
        <w:pStyle w:val="ListParagraph"/>
        <w:numPr>
          <w:ilvl w:val="0"/>
          <w:numId w:val="4"/>
        </w:numPr>
      </w:pPr>
      <w:r>
        <w:t xml:space="preserve">Minimum CGPA: </w:t>
      </w:r>
      <w:r w:rsidR="00100B2A">
        <w:t>2.65</w:t>
      </w:r>
      <w:r>
        <w:t>.</w:t>
      </w:r>
    </w:p>
    <w:p w14:paraId="2E41BC4C" w14:textId="20CDFCDE" w:rsidR="001E066C" w:rsidRDefault="001E066C" w:rsidP="001E066C">
      <w:pPr>
        <w:pStyle w:val="ListParagraph"/>
        <w:numPr>
          <w:ilvl w:val="0"/>
          <w:numId w:val="4"/>
        </w:numPr>
      </w:pPr>
      <w:r>
        <w:t xml:space="preserve">Loan covers up to one semester’s </w:t>
      </w:r>
      <w:r w:rsidR="00100B2A">
        <w:t xml:space="preserve">tuition fee and hostel fee </w:t>
      </w:r>
      <w:r w:rsidR="00DC0892">
        <w:t>payable to BNU</w:t>
      </w:r>
      <w:r>
        <w:t>.</w:t>
      </w:r>
      <w:r w:rsidR="00100B2A">
        <w:t xml:space="preserve"> Requests for lower amounts are permissible. </w:t>
      </w:r>
    </w:p>
    <w:p w14:paraId="4FD32DC6" w14:textId="77777777" w:rsidR="00F4119E" w:rsidRDefault="00F4119E" w:rsidP="00F4119E">
      <w:pPr>
        <w:pStyle w:val="ListParagraph"/>
      </w:pPr>
    </w:p>
    <w:p w14:paraId="29C48E0E" w14:textId="2506FFE7" w:rsidR="001E066C" w:rsidRPr="00F4119E" w:rsidRDefault="001E066C" w:rsidP="00F4119E">
      <w:pPr>
        <w:pStyle w:val="ListParagraph"/>
        <w:numPr>
          <w:ilvl w:val="0"/>
          <w:numId w:val="25"/>
        </w:numPr>
        <w:rPr>
          <w:b/>
          <w:bCs/>
        </w:rPr>
      </w:pPr>
      <w:r w:rsidRPr="00F4119E">
        <w:rPr>
          <w:b/>
          <w:bCs/>
        </w:rPr>
        <w:t>Loan Terms:</w:t>
      </w:r>
    </w:p>
    <w:p w14:paraId="748A6F72" w14:textId="3A18E07E" w:rsidR="001E066C" w:rsidRDefault="001E066C" w:rsidP="001E066C">
      <w:pPr>
        <w:pStyle w:val="ListParagraph"/>
        <w:numPr>
          <w:ilvl w:val="0"/>
          <w:numId w:val="5"/>
        </w:numPr>
      </w:pPr>
      <w:r>
        <w:t>Full repayment is required by the end of the semester.</w:t>
      </w:r>
    </w:p>
    <w:p w14:paraId="7DE269BD" w14:textId="0304E39C" w:rsidR="001E066C" w:rsidRDefault="001E066C" w:rsidP="001E066C">
      <w:pPr>
        <w:pStyle w:val="ListParagraph"/>
        <w:numPr>
          <w:ilvl w:val="0"/>
          <w:numId w:val="5"/>
        </w:numPr>
      </w:pPr>
      <w:r>
        <w:t>Enrollment in the new semester will be withheld if repayment is not made.</w:t>
      </w:r>
    </w:p>
    <w:p w14:paraId="71FF6547" w14:textId="5897B8AE" w:rsidR="001E066C" w:rsidRDefault="001E066C" w:rsidP="001E066C">
      <w:pPr>
        <w:pStyle w:val="ListParagraph"/>
        <w:numPr>
          <w:ilvl w:val="0"/>
          <w:numId w:val="5"/>
        </w:numPr>
      </w:pPr>
      <w:r>
        <w:t>For students in their last semester, the degree will be withheld if the loan is not repaid.</w:t>
      </w:r>
    </w:p>
    <w:p w14:paraId="6DDD4B1A" w14:textId="196A97D5" w:rsidR="001E066C" w:rsidRDefault="001E066C" w:rsidP="001E066C">
      <w:pPr>
        <w:pStyle w:val="ListParagraph"/>
        <w:numPr>
          <w:ilvl w:val="0"/>
          <w:numId w:val="5"/>
        </w:numPr>
      </w:pPr>
      <w:r>
        <w:t xml:space="preserve">Loan repayment cannot be delayed beyond </w:t>
      </w:r>
      <w:r w:rsidR="00100B2A">
        <w:t xml:space="preserve">two weeks </w:t>
      </w:r>
      <w:r>
        <w:t>before the start of the new semester.</w:t>
      </w:r>
    </w:p>
    <w:p w14:paraId="7098C64A" w14:textId="77777777" w:rsidR="00F4119E" w:rsidRDefault="00F4119E" w:rsidP="00F4119E">
      <w:pPr>
        <w:pStyle w:val="ListParagraph"/>
      </w:pPr>
    </w:p>
    <w:p w14:paraId="0951D278" w14:textId="258D5171" w:rsidR="001E066C" w:rsidRPr="00F4119E" w:rsidRDefault="001E066C" w:rsidP="00F4119E">
      <w:pPr>
        <w:pStyle w:val="ListParagraph"/>
        <w:numPr>
          <w:ilvl w:val="0"/>
          <w:numId w:val="25"/>
        </w:numPr>
        <w:rPr>
          <w:b/>
          <w:bCs/>
        </w:rPr>
      </w:pPr>
      <w:r w:rsidRPr="00F4119E">
        <w:rPr>
          <w:b/>
          <w:bCs/>
        </w:rPr>
        <w:t>Application Process:</w:t>
      </w:r>
    </w:p>
    <w:p w14:paraId="23040B94" w14:textId="264A70D7" w:rsidR="001E066C" w:rsidRDefault="001E066C" w:rsidP="001E066C">
      <w:pPr>
        <w:pStyle w:val="ListParagraph"/>
        <w:numPr>
          <w:ilvl w:val="0"/>
          <w:numId w:val="6"/>
        </w:numPr>
      </w:pPr>
      <w:r>
        <w:t xml:space="preserve">Applicants must apply for the loan through an application to the BNU Student </w:t>
      </w:r>
      <w:commentRangeStart w:id="0"/>
      <w:commentRangeStart w:id="1"/>
      <w:r>
        <w:t>Fund</w:t>
      </w:r>
      <w:commentRangeEnd w:id="0"/>
      <w:r w:rsidR="00100B2A">
        <w:rPr>
          <w:rStyle w:val="CommentReference"/>
        </w:rPr>
        <w:commentReference w:id="0"/>
      </w:r>
      <w:commentRangeEnd w:id="1"/>
      <w:r w:rsidR="00954A42">
        <w:rPr>
          <w:rStyle w:val="CommentReference"/>
        </w:rPr>
        <w:commentReference w:id="1"/>
      </w:r>
      <w:r>
        <w:t>.</w:t>
      </w:r>
    </w:p>
    <w:p w14:paraId="6D3CF944" w14:textId="3A28F7D7" w:rsidR="001E066C" w:rsidRDefault="001E066C" w:rsidP="001E066C">
      <w:pPr>
        <w:pStyle w:val="ListParagraph"/>
        <w:numPr>
          <w:ilvl w:val="0"/>
          <w:numId w:val="6"/>
        </w:numPr>
      </w:pPr>
      <w:r>
        <w:t>The Executive Director of the BNU Student Fund (ED BSF) will convene a meeting of the loan award committee comprising the Registrar, Director Finance, and ED BSF.</w:t>
      </w:r>
    </w:p>
    <w:p w14:paraId="57339100" w14:textId="6D7A8087" w:rsidR="001E066C" w:rsidRDefault="001E066C" w:rsidP="001E066C">
      <w:pPr>
        <w:pStyle w:val="ListParagraph"/>
        <w:numPr>
          <w:ilvl w:val="0"/>
          <w:numId w:val="6"/>
        </w:numPr>
      </w:pPr>
      <w:r>
        <w:t>The loan award committee will review and sanction the loan.</w:t>
      </w:r>
    </w:p>
    <w:p w14:paraId="6F878F54" w14:textId="77777777" w:rsidR="00F4119E" w:rsidRDefault="00F4119E" w:rsidP="00F4119E">
      <w:pPr>
        <w:pStyle w:val="ListParagraph"/>
      </w:pPr>
    </w:p>
    <w:p w14:paraId="1038B08A" w14:textId="53EBBBE4" w:rsidR="001E066C" w:rsidRPr="00F4119E" w:rsidRDefault="001E066C" w:rsidP="00F4119E">
      <w:pPr>
        <w:pStyle w:val="ListParagraph"/>
        <w:numPr>
          <w:ilvl w:val="0"/>
          <w:numId w:val="25"/>
        </w:numPr>
        <w:rPr>
          <w:b/>
          <w:bCs/>
        </w:rPr>
      </w:pPr>
      <w:r w:rsidRPr="00F4119E">
        <w:rPr>
          <w:b/>
          <w:bCs/>
        </w:rPr>
        <w:t>Documentation Required:</w:t>
      </w:r>
    </w:p>
    <w:p w14:paraId="69D950B5" w14:textId="0F71C5AE" w:rsidR="001E066C" w:rsidRDefault="001E066C" w:rsidP="001E066C">
      <w:pPr>
        <w:pStyle w:val="ListParagraph"/>
        <w:numPr>
          <w:ilvl w:val="0"/>
          <w:numId w:val="7"/>
        </w:numPr>
      </w:pPr>
      <w:r>
        <w:t>Completed loan application form.</w:t>
      </w:r>
    </w:p>
    <w:p w14:paraId="50FA20E5" w14:textId="706033F3" w:rsidR="001E066C" w:rsidRDefault="001E066C" w:rsidP="001E066C">
      <w:pPr>
        <w:pStyle w:val="ListParagraph"/>
        <w:numPr>
          <w:ilvl w:val="0"/>
          <w:numId w:val="7"/>
        </w:numPr>
      </w:pPr>
      <w:r>
        <w:t xml:space="preserve">Personal and Parent/Guardian latest statement of account and </w:t>
      </w:r>
      <w:r w:rsidR="00100B2A">
        <w:t xml:space="preserve">all relevant </w:t>
      </w:r>
      <w:r>
        <w:t>proof of financial hardship.</w:t>
      </w:r>
    </w:p>
    <w:p w14:paraId="26CCD5AC" w14:textId="79475E10" w:rsidR="001E066C" w:rsidRDefault="001E066C" w:rsidP="001E066C">
      <w:pPr>
        <w:pStyle w:val="ListParagraph"/>
        <w:numPr>
          <w:ilvl w:val="0"/>
          <w:numId w:val="7"/>
        </w:numPr>
      </w:pPr>
      <w:r>
        <w:t xml:space="preserve">Affidavit on legal paper valued at Rs. 300 or above (template provided by the BNU Accounts </w:t>
      </w:r>
      <w:commentRangeStart w:id="2"/>
      <w:commentRangeStart w:id="3"/>
      <w:r>
        <w:t>Department</w:t>
      </w:r>
      <w:commentRangeEnd w:id="2"/>
      <w:r w:rsidR="00100B2A">
        <w:rPr>
          <w:rStyle w:val="CommentReference"/>
        </w:rPr>
        <w:commentReference w:id="2"/>
      </w:r>
      <w:commentRangeEnd w:id="3"/>
      <w:r w:rsidR="00954A42">
        <w:rPr>
          <w:rStyle w:val="CommentReference"/>
        </w:rPr>
        <w:commentReference w:id="3"/>
      </w:r>
      <w:r>
        <w:t>).</w:t>
      </w:r>
    </w:p>
    <w:p w14:paraId="125BFBFA" w14:textId="77777777" w:rsidR="00F4119E" w:rsidRDefault="00F4119E" w:rsidP="00F4119E">
      <w:pPr>
        <w:pStyle w:val="ListParagraph"/>
      </w:pPr>
    </w:p>
    <w:p w14:paraId="4C8B9AA1" w14:textId="6C38B33E" w:rsidR="001E066C" w:rsidRPr="00F4119E" w:rsidRDefault="00100B2A" w:rsidP="00F4119E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Use of Loan</w:t>
      </w:r>
      <w:r w:rsidR="001E066C" w:rsidRPr="00F4119E">
        <w:rPr>
          <w:b/>
          <w:bCs/>
        </w:rPr>
        <w:t>:</w:t>
      </w:r>
    </w:p>
    <w:p w14:paraId="22B7EF8D" w14:textId="38D8D5FC" w:rsidR="001E066C" w:rsidRDefault="001E066C" w:rsidP="001E066C">
      <w:pPr>
        <w:pStyle w:val="ListParagraph"/>
        <w:numPr>
          <w:ilvl w:val="0"/>
          <w:numId w:val="8"/>
        </w:numPr>
      </w:pPr>
      <w:r>
        <w:t>Loan amount can only be used for tuition and hostel fees. BNU's finance office will directly adjust the amount against student liabilities.</w:t>
      </w:r>
    </w:p>
    <w:p w14:paraId="06E0A11A" w14:textId="77777777" w:rsidR="00F4119E" w:rsidRDefault="00F4119E" w:rsidP="00F4119E">
      <w:pPr>
        <w:pStyle w:val="ListParagraph"/>
      </w:pPr>
    </w:p>
    <w:p w14:paraId="7B73F1F5" w14:textId="139C98D3" w:rsidR="001E066C" w:rsidRPr="00F4119E" w:rsidRDefault="001E066C" w:rsidP="00F4119E">
      <w:pPr>
        <w:pStyle w:val="ListParagraph"/>
        <w:numPr>
          <w:ilvl w:val="0"/>
          <w:numId w:val="25"/>
        </w:numPr>
        <w:rPr>
          <w:b/>
          <w:bCs/>
        </w:rPr>
      </w:pPr>
      <w:r w:rsidRPr="00F4119E">
        <w:rPr>
          <w:b/>
          <w:bCs/>
        </w:rPr>
        <w:t>Loan Repayment:</w:t>
      </w:r>
    </w:p>
    <w:p w14:paraId="2A163825" w14:textId="2A457D4E" w:rsidR="001E066C" w:rsidRDefault="001E066C" w:rsidP="001E066C">
      <w:pPr>
        <w:pStyle w:val="ListParagraph"/>
        <w:numPr>
          <w:ilvl w:val="0"/>
          <w:numId w:val="9"/>
        </w:numPr>
      </w:pPr>
      <w:r>
        <w:t>Repayment must be completed by the end of the semester to ensure timely enrollment for the next semester.</w:t>
      </w:r>
    </w:p>
    <w:p w14:paraId="3174ABE6" w14:textId="1EB04EF2" w:rsidR="001E066C" w:rsidRDefault="001E066C" w:rsidP="001E066C">
      <w:pPr>
        <w:pStyle w:val="ListParagraph"/>
        <w:numPr>
          <w:ilvl w:val="0"/>
          <w:numId w:val="9"/>
        </w:numPr>
      </w:pPr>
      <w:r>
        <w:t>In case of final semester students, their degree will be withheld until the loan is fully repaid.</w:t>
      </w:r>
    </w:p>
    <w:p w14:paraId="4519785A" w14:textId="77777777" w:rsidR="00F4119E" w:rsidRDefault="00F4119E" w:rsidP="00F4119E">
      <w:pPr>
        <w:pStyle w:val="ListParagraph"/>
      </w:pPr>
    </w:p>
    <w:p w14:paraId="0407A0E0" w14:textId="3419A2D1" w:rsidR="001E066C" w:rsidRPr="00F4119E" w:rsidRDefault="001E066C" w:rsidP="00F4119E">
      <w:pPr>
        <w:pStyle w:val="ListParagraph"/>
        <w:numPr>
          <w:ilvl w:val="0"/>
          <w:numId w:val="25"/>
        </w:numPr>
        <w:rPr>
          <w:b/>
          <w:bCs/>
        </w:rPr>
      </w:pPr>
      <w:r w:rsidRPr="00F4119E">
        <w:rPr>
          <w:b/>
          <w:bCs/>
        </w:rPr>
        <w:t>Confidentiality:</w:t>
      </w:r>
    </w:p>
    <w:p w14:paraId="33B36E5E" w14:textId="5C364921" w:rsidR="001E066C" w:rsidRDefault="001E066C" w:rsidP="001E066C">
      <w:pPr>
        <w:pStyle w:val="ListParagraph"/>
        <w:numPr>
          <w:ilvl w:val="0"/>
          <w:numId w:val="10"/>
        </w:numPr>
      </w:pPr>
      <w:r>
        <w:t>All information provided by the applicant will be treated with strict confidentiality.</w:t>
      </w:r>
    </w:p>
    <w:p w14:paraId="059DE072" w14:textId="22DC0428" w:rsidR="001E066C" w:rsidRDefault="001E066C" w:rsidP="001E066C">
      <w:pPr>
        <w:pStyle w:val="ListParagraph"/>
        <w:numPr>
          <w:ilvl w:val="0"/>
          <w:numId w:val="10"/>
        </w:numPr>
      </w:pPr>
      <w:r>
        <w:t>Disclosure of loan recipient information will only be done with the recipient's consent or as required by law.</w:t>
      </w:r>
    </w:p>
    <w:p w14:paraId="14B83628" w14:textId="3542193B" w:rsidR="001E066C" w:rsidRDefault="001E066C" w:rsidP="001E066C">
      <w:pPr>
        <w:pStyle w:val="ListParagraph"/>
        <w:numPr>
          <w:ilvl w:val="0"/>
          <w:numId w:val="10"/>
        </w:numPr>
      </w:pPr>
      <w:r>
        <w:lastRenderedPageBreak/>
        <w:t xml:space="preserve">In cases of default or fraudulent claims, recipients </w:t>
      </w:r>
      <w:r w:rsidR="00100B2A">
        <w:t xml:space="preserve">automatically </w:t>
      </w:r>
      <w:r>
        <w:t>waive their right to confidentiality.</w:t>
      </w:r>
    </w:p>
    <w:p w14:paraId="41CB587C" w14:textId="77777777" w:rsidR="00F4119E" w:rsidRDefault="00F4119E" w:rsidP="00F4119E">
      <w:pPr>
        <w:pStyle w:val="ListParagraph"/>
      </w:pPr>
    </w:p>
    <w:p w14:paraId="45683289" w14:textId="524F587B" w:rsidR="001E066C" w:rsidRPr="00F4119E" w:rsidRDefault="001E066C" w:rsidP="00F4119E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 w:rsidRPr="00F4119E">
        <w:rPr>
          <w:b/>
          <w:bCs/>
        </w:rPr>
        <w:t>Compliance:</w:t>
      </w:r>
    </w:p>
    <w:p w14:paraId="49679C18" w14:textId="70FD8D2D" w:rsidR="001E066C" w:rsidRDefault="001E066C" w:rsidP="00F4119E">
      <w:pPr>
        <w:spacing w:after="0"/>
      </w:pPr>
      <w:r>
        <w:t>Applicants and recipients must comply with all BNU and BNU Student Fund rules and regulations.</w:t>
      </w:r>
    </w:p>
    <w:p w14:paraId="11207D8B" w14:textId="77777777" w:rsidR="00F4119E" w:rsidRDefault="00F4119E" w:rsidP="00F4119E">
      <w:pPr>
        <w:spacing w:after="0"/>
      </w:pPr>
    </w:p>
    <w:p w14:paraId="641A564D" w14:textId="087652D7" w:rsidR="001E066C" w:rsidRPr="00F4119E" w:rsidRDefault="001E066C" w:rsidP="00F4119E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 w:rsidRPr="00F4119E">
        <w:rPr>
          <w:b/>
          <w:bCs/>
        </w:rPr>
        <w:t>Consequences of Non</w:t>
      </w:r>
      <w:r w:rsidR="00C97698" w:rsidRPr="00F4119E">
        <w:rPr>
          <w:b/>
          <w:bCs/>
        </w:rPr>
        <w:t>-</w:t>
      </w:r>
      <w:r w:rsidRPr="00F4119E">
        <w:rPr>
          <w:b/>
          <w:bCs/>
        </w:rPr>
        <w:t>Compliance:</w:t>
      </w:r>
    </w:p>
    <w:p w14:paraId="616DC241" w14:textId="2461B812" w:rsidR="001E066C" w:rsidRDefault="001E066C" w:rsidP="00F4119E">
      <w:pPr>
        <w:spacing w:after="0"/>
      </w:pPr>
      <w:r>
        <w:t>Noncompliance may result in suspension of academic privileges, withholding of degrees, ineligibility for future financial assistance, legal proceedings, or other disciplinary actions.</w:t>
      </w:r>
    </w:p>
    <w:p w14:paraId="25239060" w14:textId="77777777" w:rsidR="00F4119E" w:rsidRDefault="00F4119E" w:rsidP="00F4119E">
      <w:pPr>
        <w:spacing w:after="0"/>
      </w:pPr>
    </w:p>
    <w:p w14:paraId="5BBA71F4" w14:textId="41A14133" w:rsidR="001E066C" w:rsidRPr="00F4119E" w:rsidRDefault="001E066C" w:rsidP="00F4119E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 w:rsidRPr="00F4119E">
        <w:rPr>
          <w:b/>
          <w:bCs/>
        </w:rPr>
        <w:t>Contact Information:</w:t>
      </w:r>
    </w:p>
    <w:p w14:paraId="02ED3C00" w14:textId="3B21E737" w:rsidR="001E066C" w:rsidRDefault="001E066C" w:rsidP="00270967">
      <w:pPr>
        <w:spacing w:after="0"/>
      </w:pPr>
      <w:r>
        <w:t xml:space="preserve">All inquiries regarding the loan program should be directed to the </w:t>
      </w:r>
      <w:commentRangeStart w:id="4"/>
      <w:commentRangeStart w:id="5"/>
      <w:r w:rsidR="00100B2A">
        <w:t xml:space="preserve">Executive Director, </w:t>
      </w:r>
      <w:r w:rsidR="00E21112">
        <w:t xml:space="preserve">Department of </w:t>
      </w:r>
      <w:r w:rsidR="00BF1DD6">
        <w:t>Student</w:t>
      </w:r>
      <w:r w:rsidR="00E21112">
        <w:t xml:space="preserve"> affairs and External Relations.</w:t>
      </w:r>
      <w:commentRangeEnd w:id="4"/>
      <w:r w:rsidR="00100B2A">
        <w:rPr>
          <w:rStyle w:val="CommentReference"/>
        </w:rPr>
        <w:commentReference w:id="4"/>
      </w:r>
      <w:commentRangeEnd w:id="5"/>
      <w:r w:rsidR="00954A42">
        <w:rPr>
          <w:rStyle w:val="CommentReference"/>
        </w:rPr>
        <w:commentReference w:id="5"/>
      </w:r>
    </w:p>
    <w:sectPr w:rsidR="001E0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oeed Yusuf" w:date="2024-10-19T15:14:00Z" w:initials="MY">
    <w:p w14:paraId="1C455E9B" w14:textId="65226AB4" w:rsidR="00100B2A" w:rsidRDefault="00100B2A">
      <w:pPr>
        <w:pStyle w:val="CommentText"/>
      </w:pPr>
      <w:r>
        <w:rPr>
          <w:rStyle w:val="CommentReference"/>
        </w:rPr>
        <w:annotationRef/>
      </w:r>
      <w:r>
        <w:t>This should be built into CMS. Plz discuss with Salman</w:t>
      </w:r>
    </w:p>
  </w:comment>
  <w:comment w:id="1" w:author="Asif Nadeem" w:date="2024-10-21T12:38:00Z" w:initials="AN">
    <w:p w14:paraId="26B6A89F" w14:textId="77777777" w:rsidR="00954A42" w:rsidRDefault="00954A42" w:rsidP="00F645F9">
      <w:pPr>
        <w:pStyle w:val="CommentText"/>
      </w:pPr>
      <w:r>
        <w:rPr>
          <w:rStyle w:val="CommentReference"/>
        </w:rPr>
        <w:annotationRef/>
      </w:r>
      <w:r>
        <w:t>Ok. Sir</w:t>
      </w:r>
    </w:p>
  </w:comment>
  <w:comment w:id="2" w:author="Moeed Yusuf" w:date="2024-10-19T15:15:00Z" w:initials="MY">
    <w:p w14:paraId="35B5E831" w14:textId="147E2688" w:rsidR="00100B2A" w:rsidRDefault="00100B2A">
      <w:pPr>
        <w:pStyle w:val="CommentText"/>
      </w:pPr>
      <w:r>
        <w:rPr>
          <w:rStyle w:val="CommentReference"/>
        </w:rPr>
        <w:annotationRef/>
      </w:r>
      <w:r>
        <w:t>Should also be put on Sharepoint portal in the forms section</w:t>
      </w:r>
    </w:p>
  </w:comment>
  <w:comment w:id="3" w:author="Asif Nadeem" w:date="2024-10-21T12:38:00Z" w:initials="AN">
    <w:p w14:paraId="1E4FB97D" w14:textId="77777777" w:rsidR="00954A42" w:rsidRDefault="00954A42" w:rsidP="00391B24">
      <w:pPr>
        <w:pStyle w:val="CommentText"/>
      </w:pPr>
      <w:r>
        <w:rPr>
          <w:rStyle w:val="CommentReference"/>
        </w:rPr>
        <w:annotationRef/>
      </w:r>
      <w:r>
        <w:t>Ok. Sir.</w:t>
      </w:r>
    </w:p>
  </w:comment>
  <w:comment w:id="4" w:author="Moeed Yusuf" w:date="2024-10-19T15:20:00Z" w:initials="MY">
    <w:p w14:paraId="1EAFEF7E" w14:textId="37E3D58A" w:rsidR="00100B2A" w:rsidRDefault="00100B2A">
      <w:pPr>
        <w:pStyle w:val="CommentText"/>
      </w:pPr>
      <w:r>
        <w:rPr>
          <w:rStyle w:val="CommentReference"/>
        </w:rPr>
        <w:annotationRef/>
      </w:r>
      <w:r>
        <w:t>Shouldn’t it be finance?</w:t>
      </w:r>
    </w:p>
  </w:comment>
  <w:comment w:id="5" w:author="Asif Nadeem" w:date="2024-10-21T12:39:00Z" w:initials="AN">
    <w:p w14:paraId="7B5C696B" w14:textId="77777777" w:rsidR="00954A42" w:rsidRDefault="00954A42" w:rsidP="0074272D">
      <w:pPr>
        <w:pStyle w:val="CommentText"/>
      </w:pPr>
      <w:r>
        <w:rPr>
          <w:rStyle w:val="CommentReference"/>
        </w:rPr>
        <w:annotationRef/>
      </w:r>
      <w:r>
        <w:t>No. Sir, As the BNU Student fund has its executive director ie. ZYK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455E9B" w15:done="0"/>
  <w15:commentEx w15:paraId="26B6A89F" w15:paraIdParent="1C455E9B" w15:done="0"/>
  <w15:commentEx w15:paraId="35B5E831" w15:done="0"/>
  <w15:commentEx w15:paraId="1E4FB97D" w15:paraIdParent="35B5E831" w15:done="0"/>
  <w15:commentEx w15:paraId="1EAFEF7E" w15:done="0"/>
  <w15:commentEx w15:paraId="7B5C696B" w15:paraIdParent="1EAFEF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ex:commentExtensible w16cex:durableId="2AC0C9B4" w16cex:dateUtc="2024-10-21T07:38:00Z"/>
  <w16cex:commentExtensible w16cex:durableId="2AC0C9C0" w16cex:dateUtc="2024-10-21T07:38:00Z"/>
  <w16cex:commentExtensible w16cex:durableId="2AC0C9E8" w16cex:dateUtc="2024-10-21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455E9B" w16cid:durableId="2AC0C98E"/>
  <w16cid:commentId w16cid:paraId="26B6A89F" w16cid:durableId="2AC0C9B4"/>
  <w16cid:commentId w16cid:paraId="35B5E831" w16cid:durableId="2AC0C98F"/>
  <w16cid:commentId w16cid:paraId="1E4FB97D" w16cid:durableId="2AC0C9C0"/>
  <w16cid:commentId w16cid:paraId="1EAFEF7E" w16cid:durableId="2AC0C990"/>
  <w16cid:commentId w16cid:paraId="7B5C696B" w16cid:durableId="2AC0C9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A68"/>
    <w:multiLevelType w:val="hybridMultilevel"/>
    <w:tmpl w:val="09B84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3E2A"/>
    <w:multiLevelType w:val="hybridMultilevel"/>
    <w:tmpl w:val="A094D860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3BB5404"/>
    <w:multiLevelType w:val="hybridMultilevel"/>
    <w:tmpl w:val="CACC6B7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8C229ED"/>
    <w:multiLevelType w:val="hybridMultilevel"/>
    <w:tmpl w:val="6540E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541D"/>
    <w:multiLevelType w:val="hybridMultilevel"/>
    <w:tmpl w:val="533A53A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AEF3245"/>
    <w:multiLevelType w:val="hybridMultilevel"/>
    <w:tmpl w:val="6BFE8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7754"/>
    <w:multiLevelType w:val="hybridMultilevel"/>
    <w:tmpl w:val="5E8CBFC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2AA4478"/>
    <w:multiLevelType w:val="hybridMultilevel"/>
    <w:tmpl w:val="14D69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29A0"/>
    <w:multiLevelType w:val="hybridMultilevel"/>
    <w:tmpl w:val="4E5A2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B3B56"/>
    <w:multiLevelType w:val="hybridMultilevel"/>
    <w:tmpl w:val="1CDA23DA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EA9431D"/>
    <w:multiLevelType w:val="hybridMultilevel"/>
    <w:tmpl w:val="C1D0ED7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8431545"/>
    <w:multiLevelType w:val="hybridMultilevel"/>
    <w:tmpl w:val="CCC66558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43EB4110"/>
    <w:multiLevelType w:val="hybridMultilevel"/>
    <w:tmpl w:val="752C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669D"/>
    <w:multiLevelType w:val="hybridMultilevel"/>
    <w:tmpl w:val="ABBAB34A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36352D7"/>
    <w:multiLevelType w:val="hybridMultilevel"/>
    <w:tmpl w:val="7A5A5DB0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7017956"/>
    <w:multiLevelType w:val="hybridMultilevel"/>
    <w:tmpl w:val="40846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520F7"/>
    <w:multiLevelType w:val="hybridMultilevel"/>
    <w:tmpl w:val="C090C868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5F661A4A"/>
    <w:multiLevelType w:val="hybridMultilevel"/>
    <w:tmpl w:val="7E8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E090D"/>
    <w:multiLevelType w:val="hybridMultilevel"/>
    <w:tmpl w:val="7B42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B3C21"/>
    <w:multiLevelType w:val="hybridMultilevel"/>
    <w:tmpl w:val="E75EB360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6D8D111D"/>
    <w:multiLevelType w:val="hybridMultilevel"/>
    <w:tmpl w:val="5D6A2A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95B3B"/>
    <w:multiLevelType w:val="hybridMultilevel"/>
    <w:tmpl w:val="3BCC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6861"/>
    <w:multiLevelType w:val="hybridMultilevel"/>
    <w:tmpl w:val="28A21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457B7F"/>
    <w:multiLevelType w:val="hybridMultilevel"/>
    <w:tmpl w:val="2B26A542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7F1D5C85"/>
    <w:multiLevelType w:val="hybridMultilevel"/>
    <w:tmpl w:val="4B824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17189">
    <w:abstractNumId w:val="5"/>
  </w:num>
  <w:num w:numId="2" w16cid:durableId="1212690264">
    <w:abstractNumId w:val="17"/>
  </w:num>
  <w:num w:numId="3" w16cid:durableId="2095930847">
    <w:abstractNumId w:val="21"/>
  </w:num>
  <w:num w:numId="4" w16cid:durableId="1897618256">
    <w:abstractNumId w:val="7"/>
  </w:num>
  <w:num w:numId="5" w16cid:durableId="1060716220">
    <w:abstractNumId w:val="18"/>
  </w:num>
  <w:num w:numId="6" w16cid:durableId="380447742">
    <w:abstractNumId w:val="8"/>
  </w:num>
  <w:num w:numId="7" w16cid:durableId="896670202">
    <w:abstractNumId w:val="3"/>
  </w:num>
  <w:num w:numId="8" w16cid:durableId="1297830437">
    <w:abstractNumId w:val="20"/>
  </w:num>
  <w:num w:numId="9" w16cid:durableId="219681286">
    <w:abstractNumId w:val="24"/>
  </w:num>
  <w:num w:numId="10" w16cid:durableId="1471826954">
    <w:abstractNumId w:val="15"/>
  </w:num>
  <w:num w:numId="11" w16cid:durableId="1444232395">
    <w:abstractNumId w:val="9"/>
  </w:num>
  <w:num w:numId="12" w16cid:durableId="1863089593">
    <w:abstractNumId w:val="4"/>
  </w:num>
  <w:num w:numId="13" w16cid:durableId="2031838087">
    <w:abstractNumId w:val="2"/>
  </w:num>
  <w:num w:numId="14" w16cid:durableId="1738747843">
    <w:abstractNumId w:val="16"/>
  </w:num>
  <w:num w:numId="15" w16cid:durableId="818423474">
    <w:abstractNumId w:val="19"/>
  </w:num>
  <w:num w:numId="16" w16cid:durableId="1636377382">
    <w:abstractNumId w:val="10"/>
  </w:num>
  <w:num w:numId="17" w16cid:durableId="1440250118">
    <w:abstractNumId w:val="23"/>
  </w:num>
  <w:num w:numId="18" w16cid:durableId="271597254">
    <w:abstractNumId w:val="14"/>
  </w:num>
  <w:num w:numId="19" w16cid:durableId="2102531312">
    <w:abstractNumId w:val="13"/>
  </w:num>
  <w:num w:numId="20" w16cid:durableId="1051803089">
    <w:abstractNumId w:val="6"/>
  </w:num>
  <w:num w:numId="21" w16cid:durableId="546139842">
    <w:abstractNumId w:val="1"/>
  </w:num>
  <w:num w:numId="22" w16cid:durableId="598292223">
    <w:abstractNumId w:val="11"/>
  </w:num>
  <w:num w:numId="23" w16cid:durableId="1344817627">
    <w:abstractNumId w:val="12"/>
  </w:num>
  <w:num w:numId="24" w16cid:durableId="227543324">
    <w:abstractNumId w:val="0"/>
  </w:num>
  <w:num w:numId="25" w16cid:durableId="1576189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eed Yusuf">
    <w15:presenceInfo w15:providerId="AD" w15:userId="S-1-5-21-1067967120-1003382526-2589163705-20101"/>
  </w15:person>
  <w15:person w15:author="Asif Nadeem">
    <w15:presenceInfo w15:providerId="Windows Live" w15:userId="f09380888aae33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6C"/>
    <w:rsid w:val="00005496"/>
    <w:rsid w:val="00100B2A"/>
    <w:rsid w:val="001E066C"/>
    <w:rsid w:val="00270967"/>
    <w:rsid w:val="002D5715"/>
    <w:rsid w:val="004B6294"/>
    <w:rsid w:val="005D5A0D"/>
    <w:rsid w:val="006153BE"/>
    <w:rsid w:val="007200DF"/>
    <w:rsid w:val="008E5AD0"/>
    <w:rsid w:val="00954A42"/>
    <w:rsid w:val="00AE4937"/>
    <w:rsid w:val="00BF1DD6"/>
    <w:rsid w:val="00C97698"/>
    <w:rsid w:val="00DC0892"/>
    <w:rsid w:val="00DC4FB6"/>
    <w:rsid w:val="00DD55EE"/>
    <w:rsid w:val="00E21112"/>
    <w:rsid w:val="00E56848"/>
    <w:rsid w:val="00F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449F"/>
  <w15:chartTrackingRefBased/>
  <w15:docId w15:val="{A402FB5F-FA8C-48AE-B853-10A1CC2E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6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0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4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Nadeem</dc:creator>
  <cp:keywords/>
  <dc:description/>
  <cp:lastModifiedBy>Asif Nadeem</cp:lastModifiedBy>
  <cp:revision>4</cp:revision>
  <dcterms:created xsi:type="dcterms:W3CDTF">2024-10-19T10:20:00Z</dcterms:created>
  <dcterms:modified xsi:type="dcterms:W3CDTF">2024-10-21T07:39:00Z</dcterms:modified>
</cp:coreProperties>
</file>